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1" distT="0" distB="0" distL="0" distR="0" simplePos="0" locked="0" layoutInCell="0" allowOverlap="1" relativeHeight="2">
            <wp:simplePos x="0" y="0"/>
            <wp:positionH relativeFrom="page">
              <wp:posOffset>15875</wp:posOffset>
            </wp:positionH>
            <wp:positionV relativeFrom="paragraph">
              <wp:posOffset>-900430</wp:posOffset>
            </wp:positionV>
            <wp:extent cx="10660380" cy="7536180"/>
            <wp:effectExtent l="0" t="0" r="0" b="0"/>
            <wp:wrapNone/>
            <wp:docPr id="1"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
                    <pic:cNvPicPr>
                      <a:picLocks noChangeAspect="1" noChangeArrowheads="1"/>
                    </pic:cNvPicPr>
                  </pic:nvPicPr>
                  <pic:blipFill>
                    <a:blip r:embed="rId2"/>
                    <a:stretch>
                      <a:fillRect/>
                    </a:stretch>
                  </pic:blipFill>
                  <pic:spPr bwMode="auto">
                    <a:xfrm>
                      <a:off x="0" y="0"/>
                      <a:ext cx="10660380" cy="7536180"/>
                    </a:xfrm>
                    <a:prstGeom prst="rect">
                      <a:avLst/>
                    </a:prstGeom>
                  </pic:spPr>
                </pic:pic>
              </a:graphicData>
            </a:graphic>
          </wp:anchor>
        </w:drawing>
      </w:r>
      <w:bookmarkStart w:id="0" w:name="_GoBack"/>
      <w:bookmarkStart w:id="1" w:name="_GoBack"/>
      <w:bookmarkEnd w:id="1"/>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3175" distB="3175" distL="3175" distR="3175" simplePos="0" locked="0" layoutInCell="0" allowOverlap="1" relativeHeight="3" wp14:anchorId="2ADAAC5B">
                <wp:simplePos x="0" y="0"/>
                <wp:positionH relativeFrom="column">
                  <wp:posOffset>4769485</wp:posOffset>
                </wp:positionH>
                <wp:positionV relativeFrom="paragraph">
                  <wp:posOffset>11430</wp:posOffset>
                </wp:positionV>
                <wp:extent cx="3658235" cy="594995"/>
                <wp:effectExtent l="0" t="0" r="0" b="0"/>
                <wp:wrapNone/>
                <wp:docPr id="2" name="Metin Kutusu 2"/>
                <a:graphic xmlns:a="http://schemas.openxmlformats.org/drawingml/2006/main">
                  <a:graphicData uri="http://schemas.microsoft.com/office/word/2010/wordprocessingShape">
                    <wps:wsp>
                      <wps:cNvSpPr/>
                      <wps:spPr>
                        <a:xfrm>
                          <a:off x="0" y="0"/>
                          <a:ext cx="3657600" cy="594360"/>
                        </a:xfrm>
                        <a:prstGeom prst="rect">
                          <a:avLst/>
                        </a:prstGeom>
                        <a:noFill/>
                        <a:ln w="6350">
                          <a:noFill/>
                        </a:ln>
                      </wps:spPr>
                      <wps:style>
                        <a:lnRef idx="0"/>
                        <a:fillRef idx="0"/>
                        <a:effectRef idx="0"/>
                        <a:fontRef idx="minor"/>
                      </wps:style>
                      <wps:txbx>
                        <w:txbxContent>
                          <w:p>
                            <w:pPr>
                              <w:pStyle w:val="Ereveerii"/>
                              <w:spacing w:before="0" w:after="160"/>
                              <w:jc w:val="center"/>
                              <w:rPr>
                                <w:rFonts w:ascii="Arial" w:hAnsi="Arial" w:cs="Arial"/>
                                <w:b/>
                                <w:b/>
                                <w:bCs/>
                                <w:color w:val="FFFFFF" w:themeColor="background1"/>
                                <w:sz w:val="56"/>
                                <w:szCs w:val="56"/>
                              </w:rPr>
                            </w:pPr>
                            <w:r>
                              <w:rPr>
                                <w:rFonts w:cs="Arial" w:ascii="Arial" w:hAnsi="Arial"/>
                                <w:b/>
                                <w:bCs/>
                                <w:color w:val="FFFFFF" w:themeColor="background1"/>
                                <w:sz w:val="56"/>
                                <w:szCs w:val="56"/>
                              </w:rPr>
                              <w:t>2022 PROGRAMI</w:t>
                            </w:r>
                          </w:p>
                        </w:txbxContent>
                      </wps:txbx>
                      <wps:bodyPr anchor="t">
                        <a:prstTxWarp prst="textNoShape"/>
                        <a:noAutofit/>
                      </wps:bodyPr>
                    </wps:wsp>
                  </a:graphicData>
                </a:graphic>
              </wp:anchor>
            </w:drawing>
          </mc:Choice>
          <mc:Fallback>
            <w:pict>
              <v:rect id="shape_0" ID="Metin Kutusu 2" path="m0,0l-2147483645,0l-2147483645,-2147483646l0,-2147483646xe" stroked="f" o:allowincell="f" style="position:absolute;margin-left:375.55pt;margin-top:0.9pt;width:287.95pt;height:46.75pt;mso-wrap-style:square;v-text-anchor:top" wp14:anchorId="2ADAAC5B">
                <v:fill o:detectmouseclick="t" on="false"/>
                <v:stroke color="#3465a4" weight="6480" joinstyle="round" endcap="flat"/>
                <v:textbox>
                  <w:txbxContent>
                    <w:p>
                      <w:pPr>
                        <w:pStyle w:val="Ereveerii"/>
                        <w:spacing w:before="0" w:after="160"/>
                        <w:jc w:val="center"/>
                        <w:rPr>
                          <w:rFonts w:ascii="Arial" w:hAnsi="Arial" w:cs="Arial"/>
                          <w:b/>
                          <w:b/>
                          <w:bCs/>
                          <w:color w:val="FFFFFF" w:themeColor="background1"/>
                          <w:sz w:val="56"/>
                          <w:szCs w:val="56"/>
                        </w:rPr>
                      </w:pPr>
                      <w:r>
                        <w:rPr>
                          <w:rFonts w:cs="Arial" w:ascii="Arial" w:hAnsi="Arial"/>
                          <w:b/>
                          <w:bCs/>
                          <w:color w:val="FFFFFF" w:themeColor="background1"/>
                          <w:sz w:val="56"/>
                          <w:szCs w:val="56"/>
                        </w:rPr>
                        <w:t>2022 PROGRAMI</w:t>
                      </w:r>
                    </w:p>
                  </w:txbxContent>
                </v:textbox>
                <w10:wrap type="none"/>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rFonts w:ascii="Times New Roman" w:hAnsi="Times New Roman" w:eastAsia="Calibri" w:cs="Times New Roman"/>
          <w:sz w:val="16"/>
          <w:szCs w:val="16"/>
        </w:rPr>
      </w:pPr>
      <w:r>
        <w:rPr>
          <w:rFonts w:eastAsia="Calibri" w:cs="Times New Roman" w:ascii="Times New Roman" w:hAnsi="Times New Roman"/>
          <w:sz w:val="16"/>
          <w:szCs w:val="16"/>
        </w:rPr>
        <mc:AlternateContent>
          <mc:Choice Requires="wps">
            <w:drawing>
              <wp:anchor behindDoc="0" distT="3175" distB="3175" distL="3175" distR="3175" simplePos="0" locked="0" layoutInCell="0" allowOverlap="1" relativeHeight="5" wp14:anchorId="6924082C">
                <wp:simplePos x="0" y="0"/>
                <wp:positionH relativeFrom="column">
                  <wp:posOffset>67945</wp:posOffset>
                </wp:positionH>
                <wp:positionV relativeFrom="paragraph">
                  <wp:posOffset>1891030</wp:posOffset>
                </wp:positionV>
                <wp:extent cx="4686935" cy="5363210"/>
                <wp:effectExtent l="0" t="0" r="0" b="0"/>
                <wp:wrapNone/>
                <wp:docPr id="4" name="Metin Kutusu 3"/>
                <a:graphic xmlns:a="http://schemas.openxmlformats.org/drawingml/2006/main">
                  <a:graphicData uri="http://schemas.microsoft.com/office/word/2010/wordprocessingShape">
                    <wps:wsp>
                      <wps:cNvSpPr/>
                      <wps:spPr>
                        <a:xfrm>
                          <a:off x="0" y="0"/>
                          <a:ext cx="4686480" cy="5362560"/>
                        </a:xfrm>
                        <a:prstGeom prst="rect">
                          <a:avLst/>
                        </a:prstGeom>
                        <a:noFill/>
                        <a:ln w="6350">
                          <a:noFill/>
                        </a:ln>
                      </wps:spPr>
                      <wps:style>
                        <a:lnRef idx="0"/>
                        <a:fillRef idx="0"/>
                        <a:effectRef idx="0"/>
                        <a:fontRef idx="minor"/>
                      </wps:style>
                      <wps:txbx>
                        <w:txbxContent>
                          <w:p>
                            <w:pPr>
                              <w:pStyle w:val="NoSpacing"/>
                              <w:jc w:val="both"/>
                              <w:rPr>
                                <w:sz w:val="28"/>
                                <w:szCs w:val="28"/>
                              </w:rPr>
                            </w:pPr>
                            <w:r>
                              <w:rPr>
                                <w:sz w:val="28"/>
                                <w:szCs w:val="28"/>
                              </w:rPr>
                              <w:t xml:space="preserve"> </w:t>
                            </w:r>
                            <w:r>
                              <w:rPr>
                                <w:sz w:val="28"/>
                                <w:szCs w:val="28"/>
                              </w:rPr>
                              <w:t>15 Temmuz 2022 Cuma Saat 10.00  Şehitlik Anıtı Ziyaret.</w:t>
                            </w:r>
                          </w:p>
                          <w:p>
                            <w:pPr>
                              <w:pStyle w:val="NoSpacing"/>
                              <w:jc w:val="both"/>
                              <w:rPr>
                                <w:sz w:val="28"/>
                                <w:szCs w:val="28"/>
                              </w:rPr>
                            </w:pPr>
                            <w:r>
                              <w:rPr>
                                <w:sz w:val="28"/>
                                <w:szCs w:val="28"/>
                              </w:rPr>
                              <w:t xml:space="preserve">  </w:t>
                            </w:r>
                            <w:r>
                              <w:rPr>
                                <w:sz w:val="28"/>
                                <w:szCs w:val="28"/>
                              </w:rPr>
                              <w:t xml:space="preserve">15 Temmuz 2022  Cuma Saat 10.30 Şehit  Ailesi ve </w:t>
                            </w:r>
                          </w:p>
                          <w:p>
                            <w:pPr>
                              <w:pStyle w:val="NoSpacing"/>
                              <w:jc w:val="both"/>
                              <w:rPr>
                                <w:sz w:val="28"/>
                                <w:szCs w:val="28"/>
                              </w:rPr>
                            </w:pPr>
                            <w:r>
                              <w:rPr>
                                <w:sz w:val="28"/>
                                <w:szCs w:val="28"/>
                              </w:rPr>
                              <w:t xml:space="preserve">        </w:t>
                            </w:r>
                            <w:r>
                              <w:rPr>
                                <w:sz w:val="28"/>
                                <w:szCs w:val="28"/>
                              </w:rPr>
                              <w:t>Gazilerimiz Kahvaltı organizasyonu.</w:t>
                            </w:r>
                          </w:p>
                          <w:p>
                            <w:pPr>
                              <w:pStyle w:val="NoSpacing"/>
                              <w:jc w:val="both"/>
                              <w:rPr>
                                <w:sz w:val="28"/>
                                <w:szCs w:val="28"/>
                              </w:rPr>
                            </w:pPr>
                            <w:r>
                              <w:rPr>
                                <w:sz w:val="28"/>
                                <w:szCs w:val="28"/>
                              </w:rPr>
                              <w:t xml:space="preserve"> </w:t>
                            </w:r>
                            <w:r>
                              <w:rPr>
                                <w:sz w:val="28"/>
                                <w:szCs w:val="28"/>
                              </w:rPr>
                              <w:t xml:space="preserve">15 Temmuz 2022 Cuma Saat: 12.00-13.00 arası Şehitlerimizin </w:t>
                            </w:r>
                          </w:p>
                          <w:p>
                            <w:pPr>
                              <w:pStyle w:val="NoSpacing"/>
                              <w:jc w:val="both"/>
                              <w:rPr>
                                <w:sz w:val="28"/>
                                <w:szCs w:val="28"/>
                              </w:rPr>
                            </w:pPr>
                            <w:r>
                              <w:rPr>
                                <w:sz w:val="28"/>
                                <w:szCs w:val="28"/>
                              </w:rPr>
                              <w:t xml:space="preserve">       </w:t>
                            </w:r>
                            <w:r>
                              <w:rPr>
                                <w:sz w:val="28"/>
                                <w:szCs w:val="28"/>
                              </w:rPr>
                              <w:t>Ruhu için Mevlidi Şerif ve Dua Okunması.</w:t>
                            </w:r>
                          </w:p>
                          <w:p>
                            <w:pPr>
                              <w:pStyle w:val="NoSpacing"/>
                              <w:jc w:val="both"/>
                              <w:rPr>
                                <w:sz w:val="28"/>
                                <w:szCs w:val="28"/>
                              </w:rPr>
                            </w:pPr>
                            <w:r>
                              <w:rPr>
                                <w:sz w:val="28"/>
                                <w:szCs w:val="28"/>
                              </w:rPr>
                              <w:t xml:space="preserve"> </w:t>
                            </w:r>
                            <w:r>
                              <w:rPr>
                                <w:sz w:val="28"/>
                                <w:szCs w:val="28"/>
                              </w:rPr>
                              <w:t xml:space="preserve">15 Temmuz 2022 Saat 20.30 Anma Töreni (Hasan Doğan     </w:t>
                            </w:r>
                          </w:p>
                          <w:p>
                            <w:pPr>
                              <w:pStyle w:val="NoSpacing"/>
                              <w:jc w:val="both"/>
                              <w:rPr>
                                <w:sz w:val="28"/>
                                <w:szCs w:val="28"/>
                              </w:rPr>
                            </w:pPr>
                            <w:r>
                              <w:rPr>
                                <w:sz w:val="28"/>
                                <w:szCs w:val="28"/>
                              </w:rPr>
                              <w:t xml:space="preserve">       </w:t>
                            </w:r>
                            <w:r>
                              <w:rPr>
                                <w:sz w:val="28"/>
                                <w:szCs w:val="28"/>
                              </w:rPr>
                              <w:t>Meydanı)</w:t>
                            </w:r>
                          </w:p>
                          <w:p>
                            <w:pPr>
                              <w:pStyle w:val="NoSpacing"/>
                              <w:jc w:val="both"/>
                              <w:rPr>
                                <w:sz w:val="28"/>
                                <w:szCs w:val="28"/>
                              </w:rPr>
                            </w:pPr>
                            <w:r>
                              <w:rPr>
                                <w:sz w:val="28"/>
                                <w:szCs w:val="28"/>
                              </w:rPr>
                              <w:t xml:space="preserve"> </w:t>
                            </w:r>
                            <w:r>
                              <w:rPr>
                                <w:sz w:val="28"/>
                                <w:szCs w:val="28"/>
                              </w:rPr>
                              <w:t xml:space="preserve">15 Temmuz 2022  Saat 20.35 Saygı Duruşu ve İstiklal Marşının </w:t>
                            </w:r>
                          </w:p>
                          <w:p>
                            <w:pPr>
                              <w:pStyle w:val="NoSpacing"/>
                              <w:jc w:val="both"/>
                              <w:rPr>
                                <w:sz w:val="28"/>
                                <w:szCs w:val="28"/>
                              </w:rPr>
                            </w:pPr>
                            <w:r>
                              <w:rPr>
                                <w:sz w:val="28"/>
                                <w:szCs w:val="28"/>
                              </w:rPr>
                              <w:t xml:space="preserve">       </w:t>
                            </w:r>
                            <w:r>
                              <w:rPr>
                                <w:sz w:val="28"/>
                                <w:szCs w:val="28"/>
                              </w:rPr>
                              <w:t>Okunması</w:t>
                            </w:r>
                          </w:p>
                          <w:p>
                            <w:pPr>
                              <w:pStyle w:val="NoSpacing"/>
                              <w:jc w:val="both"/>
                              <w:rPr>
                                <w:sz w:val="28"/>
                                <w:szCs w:val="28"/>
                              </w:rPr>
                            </w:pPr>
                            <w:r>
                              <w:rPr>
                                <w:sz w:val="28"/>
                                <w:szCs w:val="28"/>
                              </w:rPr>
                              <w:t xml:space="preserve"> </w:t>
                            </w:r>
                            <w:r>
                              <w:rPr>
                                <w:sz w:val="28"/>
                                <w:szCs w:val="28"/>
                              </w:rPr>
                              <w:t xml:space="preserve">15 Temmuz 2022 Saat  20.45  Demokrasi ve Milli Birlik  </w:t>
                            </w:r>
                          </w:p>
                          <w:p>
                            <w:pPr>
                              <w:pStyle w:val="NoSpacing"/>
                              <w:jc w:val="both"/>
                              <w:rPr>
                                <w:sz w:val="28"/>
                                <w:szCs w:val="28"/>
                              </w:rPr>
                            </w:pPr>
                            <w:r>
                              <w:rPr>
                                <w:sz w:val="28"/>
                                <w:szCs w:val="28"/>
                              </w:rPr>
                              <w:t xml:space="preserve">             </w:t>
                            </w:r>
                            <w:r>
                              <w:rPr>
                                <w:sz w:val="28"/>
                                <w:szCs w:val="28"/>
                              </w:rPr>
                              <w:t xml:space="preserve">Günü ile ilgili Konuşmaların yapılması.        </w:t>
                            </w:r>
                          </w:p>
                          <w:p>
                            <w:pPr>
                              <w:pStyle w:val="NoSpacing"/>
                              <w:jc w:val="both"/>
                              <w:rPr>
                                <w:sz w:val="28"/>
                                <w:szCs w:val="28"/>
                              </w:rPr>
                            </w:pPr>
                            <w:r>
                              <w:rPr>
                                <w:sz w:val="28"/>
                                <w:szCs w:val="28"/>
                              </w:rPr>
                              <w:t xml:space="preserve"> </w:t>
                            </w:r>
                            <w:r>
                              <w:rPr>
                                <w:sz w:val="28"/>
                                <w:szCs w:val="28"/>
                              </w:rPr>
                              <w:t xml:space="preserve">15 Temmuz 2022 Saat 21.15  Kuran Tilaveti </w:t>
                            </w:r>
                          </w:p>
                          <w:p>
                            <w:pPr>
                              <w:pStyle w:val="NoSpacing"/>
                              <w:jc w:val="both"/>
                              <w:rPr>
                                <w:sz w:val="28"/>
                                <w:szCs w:val="28"/>
                              </w:rPr>
                            </w:pPr>
                            <w:r>
                              <w:rPr>
                                <w:sz w:val="28"/>
                                <w:szCs w:val="28"/>
                              </w:rPr>
                              <w:t xml:space="preserve"> </w:t>
                            </w:r>
                            <w:r>
                              <w:rPr>
                                <w:sz w:val="28"/>
                                <w:szCs w:val="28"/>
                              </w:rPr>
                              <w:t>15 Temmuz 2022 Saat 21.30- 01.00 Temsili Nöbet</w:t>
                            </w:r>
                          </w:p>
                          <w:p>
                            <w:pPr>
                              <w:pStyle w:val="NoSpacing"/>
                              <w:jc w:val="both"/>
                              <w:rPr>
                                <w:sz w:val="28"/>
                                <w:szCs w:val="28"/>
                              </w:rPr>
                            </w:pPr>
                            <w:r>
                              <w:rPr>
                                <w:sz w:val="28"/>
                                <w:szCs w:val="28"/>
                              </w:rPr>
                              <w:t xml:space="preserve"> </w:t>
                            </w:r>
                            <w:r>
                              <w:rPr>
                                <w:sz w:val="28"/>
                                <w:szCs w:val="28"/>
                              </w:rPr>
                              <w:t>1</w:t>
                            </w:r>
                            <w:r>
                              <w:rPr>
                                <w:sz w:val="28"/>
                                <w:szCs w:val="28"/>
                              </w:rPr>
                              <w:t xml:space="preserve">6 </w:t>
                            </w:r>
                            <w:r>
                              <w:rPr>
                                <w:sz w:val="28"/>
                                <w:szCs w:val="28"/>
                              </w:rPr>
                              <w:t xml:space="preserve">Temmuz 2022 Saat 00.13 tüm camilerimizde sala </w:t>
                            </w:r>
                          </w:p>
                          <w:p>
                            <w:pPr>
                              <w:pStyle w:val="NoSpacing"/>
                              <w:jc w:val="both"/>
                              <w:rPr>
                                <w:rFonts w:ascii="Arial" w:hAnsi="Arial" w:cs="Arial"/>
                                <w:b/>
                                <w:b/>
                                <w:bCs/>
                                <w:color w:val="FFFFFF" w:themeColor="background1"/>
                                <w:sz w:val="28"/>
                                <w:szCs w:val="28"/>
                              </w:rPr>
                            </w:pPr>
                            <w:r>
                              <w:rPr>
                                <w:sz w:val="28"/>
                                <w:szCs w:val="28"/>
                              </w:rPr>
                              <w:t xml:space="preserve">       </w:t>
                            </w:r>
                            <w:r>
                              <w:rPr>
                                <w:sz w:val="28"/>
                                <w:szCs w:val="28"/>
                              </w:rPr>
                              <w:t>okunması.</w:t>
                            </w:r>
                          </w:p>
                          <w:p>
                            <w:pPr>
                              <w:pStyle w:val="Ereveerii"/>
                              <w:jc w:val="both"/>
                              <w:rPr>
                                <w:rFonts w:ascii="Arial" w:hAnsi="Arial" w:cs="Arial"/>
                                <w:b/>
                                <w:b/>
                                <w:bCs/>
                                <w:color w:val="FFFFFF" w:themeColor="background1"/>
                                <w:sz w:val="28"/>
                                <w:szCs w:val="28"/>
                              </w:rPr>
                            </w:pPr>
                            <w:r>
                              <w:rPr>
                                <w:rFonts w:cs="Arial" w:ascii="Arial" w:hAnsi="Arial"/>
                                <w:b/>
                                <w:bCs/>
                                <w:color w:val="FFFFFF" w:themeColor="background1"/>
                                <w:sz w:val="28"/>
                                <w:szCs w:val="28"/>
                              </w:rPr>
                            </w:r>
                          </w:p>
                          <w:p>
                            <w:pPr>
                              <w:pStyle w:val="Ereveerii"/>
                              <w:shd w:val="clear" w:color="auto" w:fill="C00000"/>
                              <w:jc w:val="both"/>
                              <w:rPr>
                                <w:rFonts w:ascii="Arial" w:hAnsi="Arial" w:cs="Arial"/>
                                <w:b/>
                                <w:b/>
                                <w:bCs/>
                                <w:color w:val="FFFFFF" w:themeColor="background1"/>
                                <w:sz w:val="28"/>
                                <w:szCs w:val="28"/>
                              </w:rPr>
                            </w:pPr>
                            <w:r>
                              <w:rPr>
                                <w:rFonts w:cs="Arial" w:ascii="Arial" w:hAnsi="Arial"/>
                                <w:b/>
                                <w:bCs/>
                                <w:color w:val="FFFFFF" w:themeColor="background1"/>
                                <w:sz w:val="28"/>
                                <w:szCs w:val="28"/>
                              </w:rPr>
                              <w:t xml:space="preserve">No: Program çerçevesinde  Kaymakamlığımız ve Belediye Başkanlığımızca katılımcılara çeşitli ikramlarda bulunulacaktır.  </w:t>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spacing w:before="0" w:after="160"/>
                              <w:rPr>
                                <w:rFonts w:ascii="Arial" w:hAnsi="Arial" w:cs="Arial"/>
                                <w:b/>
                                <w:b/>
                                <w:bCs/>
                                <w:color w:val="FFFFFF" w:themeColor="background1"/>
                                <w:sz w:val="32"/>
                                <w:szCs w:val="32"/>
                              </w:rPr>
                            </w:pPr>
                            <w:r>
                              <w:rPr/>
                            </w:r>
                          </w:p>
                        </w:txbxContent>
                      </wps:txbx>
                      <wps:bodyPr anchor="t">
                        <a:prstTxWarp prst="textNoShape"/>
                        <a:noAutofit/>
                      </wps:bodyPr>
                    </wps:wsp>
                  </a:graphicData>
                </a:graphic>
              </wp:anchor>
            </w:drawing>
          </mc:Choice>
          <mc:Fallback>
            <w:pict>
              <v:rect id="shape_0" ID="Metin Kutusu 3" path="m0,0l-2147483645,0l-2147483645,-2147483646l0,-2147483646xe" stroked="f" o:allowincell="f" style="position:absolute;margin-left:5.35pt;margin-top:148.9pt;width:368.95pt;height:422.2pt;mso-wrap-style:square;v-text-anchor:top" wp14:anchorId="6924082C">
                <v:fill o:detectmouseclick="t" on="false"/>
                <v:stroke color="#3465a4" weight="6480" joinstyle="round" endcap="flat"/>
                <v:textbox>
                  <w:txbxContent>
                    <w:p>
                      <w:pPr>
                        <w:pStyle w:val="NoSpacing"/>
                        <w:jc w:val="both"/>
                        <w:rPr>
                          <w:sz w:val="28"/>
                          <w:szCs w:val="28"/>
                        </w:rPr>
                      </w:pPr>
                      <w:r>
                        <w:rPr>
                          <w:sz w:val="28"/>
                          <w:szCs w:val="28"/>
                        </w:rPr>
                        <w:t xml:space="preserve"> </w:t>
                      </w:r>
                      <w:r>
                        <w:rPr>
                          <w:sz w:val="28"/>
                          <w:szCs w:val="28"/>
                        </w:rPr>
                        <w:t>15 Temmuz 2022 Cuma Saat 10.00  Şehitlik Anıtı Ziyaret.</w:t>
                      </w:r>
                    </w:p>
                    <w:p>
                      <w:pPr>
                        <w:pStyle w:val="NoSpacing"/>
                        <w:jc w:val="both"/>
                        <w:rPr>
                          <w:sz w:val="28"/>
                          <w:szCs w:val="28"/>
                        </w:rPr>
                      </w:pPr>
                      <w:r>
                        <w:rPr>
                          <w:sz w:val="28"/>
                          <w:szCs w:val="28"/>
                        </w:rPr>
                        <w:t xml:space="preserve">  </w:t>
                      </w:r>
                      <w:r>
                        <w:rPr>
                          <w:sz w:val="28"/>
                          <w:szCs w:val="28"/>
                        </w:rPr>
                        <w:t xml:space="preserve">15 Temmuz 2022  Cuma Saat 10.30 Şehit  Ailesi ve </w:t>
                      </w:r>
                    </w:p>
                    <w:p>
                      <w:pPr>
                        <w:pStyle w:val="NoSpacing"/>
                        <w:jc w:val="both"/>
                        <w:rPr>
                          <w:sz w:val="28"/>
                          <w:szCs w:val="28"/>
                        </w:rPr>
                      </w:pPr>
                      <w:r>
                        <w:rPr>
                          <w:sz w:val="28"/>
                          <w:szCs w:val="28"/>
                        </w:rPr>
                        <w:t xml:space="preserve">        </w:t>
                      </w:r>
                      <w:r>
                        <w:rPr>
                          <w:sz w:val="28"/>
                          <w:szCs w:val="28"/>
                        </w:rPr>
                        <w:t>Gazilerimiz Kahvaltı organizasyonu.</w:t>
                      </w:r>
                    </w:p>
                    <w:p>
                      <w:pPr>
                        <w:pStyle w:val="NoSpacing"/>
                        <w:jc w:val="both"/>
                        <w:rPr>
                          <w:sz w:val="28"/>
                          <w:szCs w:val="28"/>
                        </w:rPr>
                      </w:pPr>
                      <w:r>
                        <w:rPr>
                          <w:sz w:val="28"/>
                          <w:szCs w:val="28"/>
                        </w:rPr>
                        <w:t xml:space="preserve"> </w:t>
                      </w:r>
                      <w:r>
                        <w:rPr>
                          <w:sz w:val="28"/>
                          <w:szCs w:val="28"/>
                        </w:rPr>
                        <w:t xml:space="preserve">15 Temmuz 2022 Cuma Saat: 12.00-13.00 arası Şehitlerimizin </w:t>
                      </w:r>
                    </w:p>
                    <w:p>
                      <w:pPr>
                        <w:pStyle w:val="NoSpacing"/>
                        <w:jc w:val="both"/>
                        <w:rPr>
                          <w:sz w:val="28"/>
                          <w:szCs w:val="28"/>
                        </w:rPr>
                      </w:pPr>
                      <w:r>
                        <w:rPr>
                          <w:sz w:val="28"/>
                          <w:szCs w:val="28"/>
                        </w:rPr>
                        <w:t xml:space="preserve">       </w:t>
                      </w:r>
                      <w:r>
                        <w:rPr>
                          <w:sz w:val="28"/>
                          <w:szCs w:val="28"/>
                        </w:rPr>
                        <w:t>Ruhu için Mevlidi Şerif ve Dua Okunması.</w:t>
                      </w:r>
                    </w:p>
                    <w:p>
                      <w:pPr>
                        <w:pStyle w:val="NoSpacing"/>
                        <w:jc w:val="both"/>
                        <w:rPr>
                          <w:sz w:val="28"/>
                          <w:szCs w:val="28"/>
                        </w:rPr>
                      </w:pPr>
                      <w:r>
                        <w:rPr>
                          <w:sz w:val="28"/>
                          <w:szCs w:val="28"/>
                        </w:rPr>
                        <w:t xml:space="preserve"> </w:t>
                      </w:r>
                      <w:r>
                        <w:rPr>
                          <w:sz w:val="28"/>
                          <w:szCs w:val="28"/>
                        </w:rPr>
                        <w:t xml:space="preserve">15 Temmuz 2022 Saat 20.30 Anma Töreni (Hasan Doğan     </w:t>
                      </w:r>
                    </w:p>
                    <w:p>
                      <w:pPr>
                        <w:pStyle w:val="NoSpacing"/>
                        <w:jc w:val="both"/>
                        <w:rPr>
                          <w:sz w:val="28"/>
                          <w:szCs w:val="28"/>
                        </w:rPr>
                      </w:pPr>
                      <w:r>
                        <w:rPr>
                          <w:sz w:val="28"/>
                          <w:szCs w:val="28"/>
                        </w:rPr>
                        <w:t xml:space="preserve">       </w:t>
                      </w:r>
                      <w:r>
                        <w:rPr>
                          <w:sz w:val="28"/>
                          <w:szCs w:val="28"/>
                        </w:rPr>
                        <w:t>Meydanı)</w:t>
                      </w:r>
                    </w:p>
                    <w:p>
                      <w:pPr>
                        <w:pStyle w:val="NoSpacing"/>
                        <w:jc w:val="both"/>
                        <w:rPr>
                          <w:sz w:val="28"/>
                          <w:szCs w:val="28"/>
                        </w:rPr>
                      </w:pPr>
                      <w:r>
                        <w:rPr>
                          <w:sz w:val="28"/>
                          <w:szCs w:val="28"/>
                        </w:rPr>
                        <w:t xml:space="preserve"> </w:t>
                      </w:r>
                      <w:r>
                        <w:rPr>
                          <w:sz w:val="28"/>
                          <w:szCs w:val="28"/>
                        </w:rPr>
                        <w:t xml:space="preserve">15 Temmuz 2022  Saat 20.35 Saygı Duruşu ve İstiklal Marşının </w:t>
                      </w:r>
                    </w:p>
                    <w:p>
                      <w:pPr>
                        <w:pStyle w:val="NoSpacing"/>
                        <w:jc w:val="both"/>
                        <w:rPr>
                          <w:sz w:val="28"/>
                          <w:szCs w:val="28"/>
                        </w:rPr>
                      </w:pPr>
                      <w:r>
                        <w:rPr>
                          <w:sz w:val="28"/>
                          <w:szCs w:val="28"/>
                        </w:rPr>
                        <w:t xml:space="preserve">       </w:t>
                      </w:r>
                      <w:r>
                        <w:rPr>
                          <w:sz w:val="28"/>
                          <w:szCs w:val="28"/>
                        </w:rPr>
                        <w:t>Okunması</w:t>
                      </w:r>
                    </w:p>
                    <w:p>
                      <w:pPr>
                        <w:pStyle w:val="NoSpacing"/>
                        <w:jc w:val="both"/>
                        <w:rPr>
                          <w:sz w:val="28"/>
                          <w:szCs w:val="28"/>
                        </w:rPr>
                      </w:pPr>
                      <w:r>
                        <w:rPr>
                          <w:sz w:val="28"/>
                          <w:szCs w:val="28"/>
                        </w:rPr>
                        <w:t xml:space="preserve"> </w:t>
                      </w:r>
                      <w:r>
                        <w:rPr>
                          <w:sz w:val="28"/>
                          <w:szCs w:val="28"/>
                        </w:rPr>
                        <w:t xml:space="preserve">15 Temmuz 2022 Saat  20.45  Demokrasi ve Milli Birlik  </w:t>
                      </w:r>
                    </w:p>
                    <w:p>
                      <w:pPr>
                        <w:pStyle w:val="NoSpacing"/>
                        <w:jc w:val="both"/>
                        <w:rPr>
                          <w:sz w:val="28"/>
                          <w:szCs w:val="28"/>
                        </w:rPr>
                      </w:pPr>
                      <w:r>
                        <w:rPr>
                          <w:sz w:val="28"/>
                          <w:szCs w:val="28"/>
                        </w:rPr>
                        <w:t xml:space="preserve">             </w:t>
                      </w:r>
                      <w:r>
                        <w:rPr>
                          <w:sz w:val="28"/>
                          <w:szCs w:val="28"/>
                        </w:rPr>
                        <w:t xml:space="preserve">Günü ile ilgili Konuşmaların yapılması.        </w:t>
                      </w:r>
                    </w:p>
                    <w:p>
                      <w:pPr>
                        <w:pStyle w:val="NoSpacing"/>
                        <w:jc w:val="both"/>
                        <w:rPr>
                          <w:sz w:val="28"/>
                          <w:szCs w:val="28"/>
                        </w:rPr>
                      </w:pPr>
                      <w:r>
                        <w:rPr>
                          <w:sz w:val="28"/>
                          <w:szCs w:val="28"/>
                        </w:rPr>
                        <w:t xml:space="preserve"> </w:t>
                      </w:r>
                      <w:r>
                        <w:rPr>
                          <w:sz w:val="28"/>
                          <w:szCs w:val="28"/>
                        </w:rPr>
                        <w:t xml:space="preserve">15 Temmuz 2022 Saat 21.15  Kuran Tilaveti </w:t>
                      </w:r>
                    </w:p>
                    <w:p>
                      <w:pPr>
                        <w:pStyle w:val="NoSpacing"/>
                        <w:jc w:val="both"/>
                        <w:rPr>
                          <w:sz w:val="28"/>
                          <w:szCs w:val="28"/>
                        </w:rPr>
                      </w:pPr>
                      <w:r>
                        <w:rPr>
                          <w:sz w:val="28"/>
                          <w:szCs w:val="28"/>
                        </w:rPr>
                        <w:t xml:space="preserve"> </w:t>
                      </w:r>
                      <w:r>
                        <w:rPr>
                          <w:sz w:val="28"/>
                          <w:szCs w:val="28"/>
                        </w:rPr>
                        <w:t>15 Temmuz 2022 Saat 21.30- 01.00 Temsili Nöbet</w:t>
                      </w:r>
                    </w:p>
                    <w:p>
                      <w:pPr>
                        <w:pStyle w:val="NoSpacing"/>
                        <w:jc w:val="both"/>
                        <w:rPr>
                          <w:sz w:val="28"/>
                          <w:szCs w:val="28"/>
                        </w:rPr>
                      </w:pPr>
                      <w:r>
                        <w:rPr>
                          <w:sz w:val="28"/>
                          <w:szCs w:val="28"/>
                        </w:rPr>
                        <w:t xml:space="preserve"> </w:t>
                      </w:r>
                      <w:r>
                        <w:rPr>
                          <w:sz w:val="28"/>
                          <w:szCs w:val="28"/>
                        </w:rPr>
                        <w:t>1</w:t>
                      </w:r>
                      <w:r>
                        <w:rPr>
                          <w:sz w:val="28"/>
                          <w:szCs w:val="28"/>
                        </w:rPr>
                        <w:t xml:space="preserve">6 </w:t>
                      </w:r>
                      <w:r>
                        <w:rPr>
                          <w:sz w:val="28"/>
                          <w:szCs w:val="28"/>
                        </w:rPr>
                        <w:t xml:space="preserve">Temmuz 2022 Saat 00.13 tüm camilerimizde sala </w:t>
                      </w:r>
                    </w:p>
                    <w:p>
                      <w:pPr>
                        <w:pStyle w:val="NoSpacing"/>
                        <w:jc w:val="both"/>
                        <w:rPr>
                          <w:rFonts w:ascii="Arial" w:hAnsi="Arial" w:cs="Arial"/>
                          <w:b/>
                          <w:b/>
                          <w:bCs/>
                          <w:color w:val="FFFFFF" w:themeColor="background1"/>
                          <w:sz w:val="28"/>
                          <w:szCs w:val="28"/>
                        </w:rPr>
                      </w:pPr>
                      <w:r>
                        <w:rPr>
                          <w:sz w:val="28"/>
                          <w:szCs w:val="28"/>
                        </w:rPr>
                        <w:t xml:space="preserve">       </w:t>
                      </w:r>
                      <w:r>
                        <w:rPr>
                          <w:sz w:val="28"/>
                          <w:szCs w:val="28"/>
                        </w:rPr>
                        <w:t>okunması.</w:t>
                      </w:r>
                    </w:p>
                    <w:p>
                      <w:pPr>
                        <w:pStyle w:val="Ereveerii"/>
                        <w:jc w:val="both"/>
                        <w:rPr>
                          <w:rFonts w:ascii="Arial" w:hAnsi="Arial" w:cs="Arial"/>
                          <w:b/>
                          <w:b/>
                          <w:bCs/>
                          <w:color w:val="FFFFFF" w:themeColor="background1"/>
                          <w:sz w:val="28"/>
                          <w:szCs w:val="28"/>
                        </w:rPr>
                      </w:pPr>
                      <w:r>
                        <w:rPr>
                          <w:rFonts w:cs="Arial" w:ascii="Arial" w:hAnsi="Arial"/>
                          <w:b/>
                          <w:bCs/>
                          <w:color w:val="FFFFFF" w:themeColor="background1"/>
                          <w:sz w:val="28"/>
                          <w:szCs w:val="28"/>
                        </w:rPr>
                      </w:r>
                    </w:p>
                    <w:p>
                      <w:pPr>
                        <w:pStyle w:val="Ereveerii"/>
                        <w:shd w:val="clear" w:color="auto" w:fill="C00000"/>
                        <w:jc w:val="both"/>
                        <w:rPr>
                          <w:rFonts w:ascii="Arial" w:hAnsi="Arial" w:cs="Arial"/>
                          <w:b/>
                          <w:b/>
                          <w:bCs/>
                          <w:color w:val="FFFFFF" w:themeColor="background1"/>
                          <w:sz w:val="28"/>
                          <w:szCs w:val="28"/>
                        </w:rPr>
                      </w:pPr>
                      <w:r>
                        <w:rPr>
                          <w:rFonts w:cs="Arial" w:ascii="Arial" w:hAnsi="Arial"/>
                          <w:b/>
                          <w:bCs/>
                          <w:color w:val="FFFFFF" w:themeColor="background1"/>
                          <w:sz w:val="28"/>
                          <w:szCs w:val="28"/>
                        </w:rPr>
                        <w:t xml:space="preserve">No: Program çerçevesinde  Kaymakamlığımız ve Belediye Başkanlığımızca katılımcılara çeşitli ikramlarda bulunulacaktır.  </w:t>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rPr>
                          <w:rFonts w:ascii="Arial" w:hAnsi="Arial" w:cs="Arial"/>
                          <w:b/>
                          <w:b/>
                          <w:bCs/>
                          <w:color w:val="FFFFFF" w:themeColor="background1"/>
                          <w:sz w:val="32"/>
                          <w:szCs w:val="32"/>
                        </w:rPr>
                      </w:pPr>
                      <w:r>
                        <w:rPr>
                          <w:rFonts w:cs="Arial" w:ascii="Arial" w:hAnsi="Arial"/>
                          <w:b/>
                          <w:bCs/>
                          <w:color w:val="FFFFFF" w:themeColor="background1"/>
                          <w:sz w:val="32"/>
                          <w:szCs w:val="32"/>
                        </w:rPr>
                      </w:r>
                    </w:p>
                    <w:p>
                      <w:pPr>
                        <w:pStyle w:val="Ereveerii"/>
                        <w:spacing w:before="0" w:after="160"/>
                        <w:rPr>
                          <w:rFonts w:ascii="Arial" w:hAnsi="Arial" w:cs="Arial"/>
                          <w:b/>
                          <w:b/>
                          <w:bCs/>
                          <w:color w:val="FFFFFF" w:themeColor="background1"/>
                          <w:sz w:val="32"/>
                          <w:szCs w:val="32"/>
                        </w:rPr>
                      </w:pPr>
                      <w:r>
                        <w:rPr/>
                      </w:r>
                    </w:p>
                  </w:txbxContent>
                </v:textbox>
                <w10:wrap type="none"/>
              </v:rect>
            </w:pict>
          </mc:Fallback>
        </mc:AlternateContent>
      </w:r>
      <w:r>
        <w:br w:type="page"/>
      </w:r>
    </w:p>
    <w:p>
      <w:pPr>
        <w:pStyle w:val="Normal"/>
        <w:spacing w:lineRule="auto" w:line="276" w:before="0" w:after="0"/>
        <w:jc w:val="center"/>
        <w:rPr>
          <w:rFonts w:ascii="Times New Roman" w:hAnsi="Times New Roman" w:eastAsia="Calibri" w:cs="Times New Roman"/>
          <w:b/>
          <w:b/>
          <w:sz w:val="16"/>
          <w:szCs w:val="16"/>
          <w:u w:val="single"/>
        </w:rPr>
      </w:pPr>
      <w:r>
        <w:rPr>
          <w:rFonts w:eastAsia="Calibri" w:cs="Times New Roman" w:ascii="Times New Roman" w:hAnsi="Times New Roman"/>
          <w:b/>
          <w:sz w:val="16"/>
          <w:szCs w:val="16"/>
          <w:u w:val="single"/>
        </w:rPr>
        <w:t>15 TEMMUZ ŞEHİTLERİNİ ANMA DEMOKRASİ VE MİLLİ BİRLİK GÜNÜ ANMA PROGRAMI İLE İLGİLİ KURUMLARIN YÜKÜMLÜLÜKLERİ</w:t>
      </w:r>
    </w:p>
    <w:p>
      <w:pPr>
        <w:pStyle w:val="Normal"/>
        <w:spacing w:lineRule="auto" w:line="276" w:before="0" w:after="0"/>
        <w:jc w:val="center"/>
        <w:rPr>
          <w:rFonts w:ascii="Times New Roman" w:hAnsi="Times New Roman" w:eastAsia="Calibri" w:cs="Times New Roman"/>
          <w:sz w:val="16"/>
          <w:szCs w:val="16"/>
          <w:u w:val="single"/>
        </w:rPr>
      </w:pPr>
      <w:r>
        <w:rPr>
          <w:rFonts w:eastAsia="Calibri" w:cs="Times New Roman" w:ascii="Times New Roman" w:hAnsi="Times New Roman"/>
          <w:sz w:val="16"/>
          <w:szCs w:val="16"/>
          <w:u w:val="single"/>
        </w:rPr>
      </w:r>
    </w:p>
    <w:p>
      <w:pPr>
        <w:pStyle w:val="Normal"/>
        <w:spacing w:lineRule="auto" w:line="276" w:before="0" w:after="200"/>
        <w:jc w:val="both"/>
        <w:rPr>
          <w:rFonts w:ascii="Times New Roman" w:hAnsi="Times New Roman" w:eastAsia="Calibri" w:cs="Times New Roman"/>
          <w:b/>
          <w:b/>
          <w:sz w:val="16"/>
          <w:szCs w:val="16"/>
        </w:rPr>
      </w:pPr>
      <w:r>
        <w:rPr>
          <w:rFonts w:eastAsia="Calibri" w:cs="Times New Roman" w:ascii="Times New Roman" w:hAnsi="Times New Roman"/>
          <w:b/>
          <w:sz w:val="16"/>
          <w:szCs w:val="16"/>
        </w:rPr>
        <w:t>1.Belediye Başkanlığı</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a. Ziyareti öncesi Şehitliğin Temizliği Şehit Ailelerinin Ulaşımının Sağlanması.</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 xml:space="preserve">b. Hasan Doğan Meydanında Yapılacak  programda ses düzeni- oturma düzeninin sağlanması </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c. Hasan Doğan Meydanın  temizliğinin yapılması,</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d. Halkımıza anma programlarının duyurulabilmesi için sık aralıklarla anons yapılması,</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e. 15 Temmuz akşamı Cumhuriyet Meydanında yapılacak programların organizasyonunun takibi,</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f. İlçenin Türk Bayrakları ile donatılması konusunda gerekli çalışmaların yapılması,</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g. Katılımcılara Türk Bayrağı temini ve dağıtımının yapılması,</w:t>
      </w:r>
    </w:p>
    <w:p>
      <w:pPr>
        <w:pStyle w:val="Normal"/>
        <w:spacing w:lineRule="auto" w:line="276" w:before="0" w:after="200"/>
        <w:jc w:val="both"/>
        <w:rPr>
          <w:rFonts w:ascii="Times New Roman" w:hAnsi="Times New Roman" w:eastAsia="Calibri" w:cs="Times New Roman"/>
          <w:b/>
          <w:b/>
          <w:sz w:val="16"/>
          <w:szCs w:val="16"/>
        </w:rPr>
      </w:pPr>
      <w:r>
        <w:rPr>
          <w:rFonts w:eastAsia="Calibri" w:cs="Times New Roman" w:ascii="Times New Roman" w:hAnsi="Times New Roman"/>
          <w:b/>
          <w:sz w:val="16"/>
          <w:szCs w:val="16"/>
        </w:rPr>
        <w:t>2.İlçe Emniyet Amirliği</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a.15 Temmuz Şehitlerini Anma Demokrasi ve Milli Birlik Günü ile ilgili yapılacak tüm programlarda her türlü emniyet ve trafik tedbirlerinin alınması</w:t>
      </w:r>
    </w:p>
    <w:p>
      <w:pPr>
        <w:pStyle w:val="Normal"/>
        <w:spacing w:lineRule="auto" w:line="276" w:before="0" w:after="200"/>
        <w:jc w:val="both"/>
        <w:rPr>
          <w:rFonts w:ascii="Times New Roman" w:hAnsi="Times New Roman" w:eastAsia="Calibri" w:cs="Times New Roman"/>
          <w:b/>
          <w:b/>
          <w:sz w:val="16"/>
          <w:szCs w:val="16"/>
        </w:rPr>
      </w:pPr>
      <w:r>
        <w:rPr>
          <w:rFonts w:eastAsia="Calibri" w:cs="Times New Roman" w:ascii="Times New Roman" w:hAnsi="Times New Roman"/>
          <w:b/>
          <w:sz w:val="16"/>
          <w:szCs w:val="16"/>
        </w:rPr>
        <w:t xml:space="preserve">3.İlçe Jandarma Komutanlığı </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a. 15 Temmuz Şehitlerini Anma Demokrasi ve Milli Birlik Günü ile ilgili yapılacak tüm programlarda sorumluluk sahasında her türlü emniyet ve trafik tedbirlerinin alınması</w:t>
      </w:r>
    </w:p>
    <w:p>
      <w:pPr>
        <w:pStyle w:val="Normal"/>
        <w:spacing w:lineRule="auto" w:line="276" w:before="0" w:after="200"/>
        <w:jc w:val="both"/>
        <w:rPr>
          <w:rFonts w:ascii="Times New Roman" w:hAnsi="Times New Roman" w:eastAsia="Calibri" w:cs="Times New Roman"/>
          <w:b/>
          <w:b/>
          <w:sz w:val="16"/>
          <w:szCs w:val="16"/>
        </w:rPr>
      </w:pPr>
      <w:r>
        <w:rPr>
          <w:rFonts w:eastAsia="Calibri" w:cs="Times New Roman" w:ascii="Times New Roman" w:hAnsi="Times New Roman"/>
          <w:b/>
          <w:sz w:val="16"/>
          <w:szCs w:val="16"/>
        </w:rPr>
        <w:t>4.İlçe Toplum Sağlığı</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a. 15 Temmuz Şehitlerini Anma Demokrasi ve Milli Birlik Günü ile ilgili yapılacak tüm programlarda gerekli sağlık tedbirlerinin alınması</w:t>
      </w:r>
    </w:p>
    <w:p>
      <w:pPr>
        <w:pStyle w:val="Normal"/>
        <w:spacing w:lineRule="auto" w:line="276" w:before="0" w:after="200"/>
        <w:jc w:val="both"/>
        <w:rPr>
          <w:rFonts w:ascii="Times New Roman" w:hAnsi="Times New Roman" w:eastAsia="Calibri" w:cs="Times New Roman"/>
          <w:b/>
          <w:b/>
          <w:sz w:val="16"/>
          <w:szCs w:val="16"/>
        </w:rPr>
      </w:pPr>
      <w:r>
        <w:rPr>
          <w:rFonts w:eastAsia="Calibri" w:cs="Times New Roman" w:ascii="Times New Roman" w:hAnsi="Times New Roman"/>
          <w:b/>
          <w:sz w:val="16"/>
          <w:szCs w:val="16"/>
        </w:rPr>
        <w:t>5.İlçe Müftülüğü</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 xml:space="preserve">a. Şehitlik Ziyaretinde Kuran Tilaveti ve Dua okunması, 15 Temmuz  Cuma namazı öncesi (12.00-13.00)  Mevlidi Şerifin okunması, ve akabinde  Hatim Duasının yapılması, </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b) Kuran tilavetinin okunması,</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c.16 Temmuz Cuma saat 00:13 ten itibaren tüm camilerimizde salaların okunması ve minarelerin kandillerinin yakılması,</w:t>
      </w:r>
    </w:p>
    <w:p>
      <w:pPr>
        <w:pStyle w:val="Normal"/>
        <w:spacing w:lineRule="auto" w:line="276" w:before="0" w:after="200"/>
        <w:jc w:val="both"/>
        <w:rPr>
          <w:rFonts w:ascii="Times New Roman" w:hAnsi="Times New Roman" w:eastAsia="Calibri" w:cs="Times New Roman"/>
          <w:b/>
          <w:b/>
          <w:sz w:val="16"/>
          <w:szCs w:val="16"/>
        </w:rPr>
      </w:pPr>
      <w:r>
        <w:rPr>
          <w:rFonts w:eastAsia="Calibri" w:cs="Times New Roman" w:ascii="Times New Roman" w:hAnsi="Times New Roman"/>
          <w:b/>
          <w:sz w:val="16"/>
          <w:szCs w:val="16"/>
        </w:rPr>
        <w:t>6. İlçe Sosyal Yardımlaşma ve Dayanışma Vakfı Müdürlüğü</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a. Şehitlik Ziyaretinde  şehit yakınlarının Belediye Başkanlığı ile Koordineli olarak ulaşımını sağlanması</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 xml:space="preserve">b. Şehit ailesi ziyaretlerinde bulunulması </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c) Kahvaltı organizasyonunun yapılması.</w:t>
      </w:r>
    </w:p>
    <w:p>
      <w:pPr>
        <w:pStyle w:val="Normal"/>
        <w:spacing w:lineRule="auto" w:line="276" w:before="0" w:after="200"/>
        <w:jc w:val="both"/>
        <w:rPr>
          <w:rFonts w:ascii="Times New Roman" w:hAnsi="Times New Roman" w:eastAsia="Calibri" w:cs="Times New Roman"/>
          <w:b/>
          <w:b/>
          <w:sz w:val="16"/>
          <w:szCs w:val="16"/>
        </w:rPr>
      </w:pPr>
      <w:r>
        <w:rPr>
          <w:rFonts w:eastAsia="Calibri" w:cs="Times New Roman" w:ascii="Times New Roman" w:hAnsi="Times New Roman"/>
          <w:b/>
          <w:sz w:val="16"/>
          <w:szCs w:val="16"/>
        </w:rPr>
        <w:t>7.Enerji-SA</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a. 15 Temmuz Şehitlerini Anma Demokrasi ve Milli Birlik Günü ile ilgili yapılacak tüm programlarda elektrik kesintisine karşı gerekli tedbirlerinin alınması</w:t>
      </w:r>
    </w:p>
    <w:p>
      <w:pPr>
        <w:pStyle w:val="Normal"/>
        <w:spacing w:lineRule="auto" w:line="276" w:before="0" w:after="200"/>
        <w:jc w:val="both"/>
        <w:rPr>
          <w:rFonts w:ascii="Times New Roman" w:hAnsi="Times New Roman" w:eastAsia="Calibri" w:cs="Times New Roman"/>
          <w:b/>
          <w:b/>
          <w:sz w:val="16"/>
          <w:szCs w:val="16"/>
        </w:rPr>
      </w:pPr>
      <w:r>
        <w:rPr>
          <w:rFonts w:eastAsia="Calibri" w:cs="Times New Roman" w:ascii="Times New Roman" w:hAnsi="Times New Roman"/>
          <w:b/>
          <w:sz w:val="16"/>
          <w:szCs w:val="16"/>
        </w:rPr>
        <w:t>8.İlçe Milli Eğitim Müdürlüğü</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a. Bayrak ve flama konusunda Belediye Başkanlığı ile Koordinasyon sağlanarak gerekli hazırlıkların yapılması (Belediye Başkanlığı ile Koordineli)</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b) İstiklal Marşının okunması sırasında bir müzik öğretmeninin görevlendirilmesi</w:t>
      </w:r>
    </w:p>
    <w:p>
      <w:pPr>
        <w:pStyle w:val="Normal"/>
        <w:spacing w:lineRule="auto" w:line="276" w:before="0" w:after="20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c) Sine-vizyon gösterilmesi için gerekli hazırlıkların yapılması (15 Temmuz gecesi Sayın Cumhurbaşkanımız Recep Tayyip ERDOĞAN’ ın konuşmalarına yer verilmesi, 15 Temmuz Belgesel Filminin vizyona girmesi halinde katılımcılara izlettirilmesi  (Belediye Başkanlığı ile koordineli), ses düzeni, (ses düzeninin Belediye Başkanlığınca yerine getirilmesi, diğer konularda ağırlıklı olarak sorumluluğun İl Milli Eğitim Müdürlüğünde olacağı)</w:t>
      </w:r>
    </w:p>
    <w:p>
      <w:pPr>
        <w:pStyle w:val="NoSpacing"/>
        <w:rPr>
          <w:rFonts w:ascii="Times New Roman" w:hAnsi="Times New Roman" w:cs="Times New Roman"/>
          <w:b/>
          <w:b/>
          <w:sz w:val="16"/>
          <w:szCs w:val="16"/>
        </w:rPr>
      </w:pPr>
      <w:r>
        <w:rPr>
          <w:rFonts w:cs="Times New Roman" w:ascii="Times New Roman" w:hAnsi="Times New Roman"/>
          <w:sz w:val="16"/>
          <w:szCs w:val="16"/>
        </w:rPr>
        <w:t xml:space="preserve"> </w:t>
      </w:r>
      <w:r>
        <w:rPr>
          <w:rFonts w:cs="Times New Roman" w:ascii="Times New Roman" w:hAnsi="Times New Roman"/>
          <w:b/>
          <w:sz w:val="16"/>
          <w:szCs w:val="16"/>
        </w:rPr>
        <w:t>9.Kaymakamlık İlçe Yazı İşleri Müdürlüğü</w:t>
      </w:r>
    </w:p>
    <w:p>
      <w:pPr>
        <w:pStyle w:val="NoSpacing"/>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a. Programın ilgili kurumlara ve halka duyurulması için gerekli hazırlıkların yapılması</w:t>
      </w:r>
    </w:p>
    <w:p>
      <w:pPr>
        <w:pStyle w:val="NoSpacing"/>
        <w:rPr>
          <w:b/>
          <w:b/>
          <w:sz w:val="16"/>
          <w:szCs w:val="16"/>
        </w:rPr>
      </w:pPr>
      <w:r>
        <w:rPr>
          <w:b/>
          <w:sz w:val="16"/>
          <w:szCs w:val="16"/>
        </w:rPr>
        <w:t>10. Kamu Kurum ve Kuruluşları</w:t>
      </w:r>
    </w:p>
    <w:p>
      <w:pPr>
        <w:pStyle w:val="NoSpacing"/>
        <w:rPr>
          <w:sz w:val="16"/>
          <w:szCs w:val="16"/>
        </w:rPr>
      </w:pPr>
      <w:r>
        <w:rPr>
          <w:b/>
          <w:sz w:val="16"/>
          <w:szCs w:val="16"/>
        </w:rPr>
        <w:t xml:space="preserve">11- </w:t>
      </w:r>
      <w:r>
        <w:rPr>
          <w:sz w:val="16"/>
          <w:szCs w:val="16"/>
        </w:rPr>
        <w:t>Kamu Kurum ve Kuruluşları ile  Özel İşyerlerinin</w:t>
      </w:r>
      <w:r>
        <w:rPr>
          <w:b/>
          <w:sz w:val="16"/>
          <w:szCs w:val="16"/>
        </w:rPr>
        <w:t xml:space="preserve"> </w:t>
      </w:r>
      <w:r>
        <w:rPr>
          <w:sz w:val="16"/>
          <w:szCs w:val="16"/>
        </w:rPr>
        <w:t xml:space="preserve">  Türk Bayrakları ile Donatılması.</w:t>
      </w:r>
    </w:p>
    <w:p>
      <w:pPr>
        <w:pStyle w:val="NoSpacing"/>
        <w:rPr>
          <w:sz w:val="16"/>
          <w:szCs w:val="16"/>
        </w:rPr>
      </w:pPr>
      <w:r>
        <w:rPr>
          <w:b/>
          <w:sz w:val="16"/>
          <w:szCs w:val="16"/>
        </w:rPr>
        <w:t>12-</w:t>
      </w:r>
      <w:r>
        <w:rPr>
          <w:sz w:val="16"/>
          <w:szCs w:val="16"/>
        </w:rPr>
        <w:t xml:space="preserve"> Kamu Kurum ve Kuruluşlarında görevli İdarecilerin programa katılımlarının sağlanması.</w:t>
      </w:r>
    </w:p>
    <w:p>
      <w:pPr>
        <w:pStyle w:val="NoSpacing"/>
        <w:rPr>
          <w:sz w:val="16"/>
          <w:szCs w:val="16"/>
        </w:rPr>
      </w:pPr>
      <w:r>
        <w:rPr>
          <w:sz w:val="16"/>
          <w:szCs w:val="16"/>
        </w:rPr>
      </w:r>
    </w:p>
    <w:p>
      <w:pPr>
        <w:pStyle w:val="NoSpacing"/>
        <w:jc w:val="both"/>
        <w:rPr>
          <w:b/>
          <w:b/>
        </w:rPr>
      </w:pPr>
      <w:r>
        <w:rPr>
          <w:sz w:val="16"/>
          <w:szCs w:val="16"/>
        </w:rPr>
        <w:tab/>
      </w:r>
      <w:r>
        <w:rPr>
          <w:b/>
        </w:rPr>
        <w:t>İş bu program halkımız için davetiye, görevliler için emir mahiyetindedir.</w:t>
      </w:r>
    </w:p>
    <w:p>
      <w:pPr>
        <w:pStyle w:val="NoSpacing"/>
        <w:jc w:val="both"/>
        <w:rPr>
          <w:b/>
          <w:b/>
        </w:rPr>
      </w:pPr>
      <w:r>
        <w:rPr>
          <w:b/>
        </w:rPr>
      </w:r>
    </w:p>
    <w:p>
      <w:pPr>
        <w:pStyle w:val="NoSpacing"/>
        <w:rPr>
          <w:sz w:val="16"/>
          <w:szCs w:val="16"/>
        </w:rPr>
      </w:pPr>
      <w:r>
        <w:rPr>
          <w:sz w:val="16"/>
          <w:szCs w:val="16"/>
        </w:rPr>
      </w:r>
    </w:p>
    <w:p>
      <w:pPr>
        <w:pStyle w:val="NoSpacing"/>
        <w:rPr/>
      </w:pPr>
      <w:r>
        <w:rPr/>
        <w:tab/>
        <w:t xml:space="preserve"> </w:t>
        <w:tab/>
        <w:tab/>
        <w:tab/>
        <w:tab/>
        <w:t>Salih AĞAR</w:t>
      </w:r>
    </w:p>
    <w:p>
      <w:pPr>
        <w:pStyle w:val="NoSpacing"/>
        <w:ind w:left="2832" w:firstLine="708"/>
        <w:rPr/>
      </w:pPr>
      <w:r>
        <w:rPr/>
        <w:t>Kaymakam  V.</w:t>
      </w:r>
    </w:p>
    <w:sectPr>
      <w:type w:val="continuous"/>
      <w:pgSz w:orient="landscape" w:w="16838" w:h="11906"/>
      <w:pgMar w:left="1417" w:right="1417" w:gutter="0" w:header="0" w:top="1417" w:footer="0" w:bottom="1417"/>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BalonMetniChar" w:customStyle="1">
    <w:name w:val="Balon Metni Char"/>
    <w:basedOn w:val="DefaultParagraphFont"/>
    <w:link w:val="BalonMetni"/>
    <w:uiPriority w:val="99"/>
    <w:semiHidden/>
    <w:qFormat/>
    <w:rsid w:val="00974085"/>
    <w:rPr>
      <w:rFonts w:ascii="Tahoma" w:hAnsi="Tahoma" w:cs="Tahoma"/>
      <w:sz w:val="16"/>
      <w:szCs w:val="16"/>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lang w:val="zxx" w:eastAsia="zxx" w:bidi="zxx"/>
    </w:rPr>
  </w:style>
  <w:style w:type="paragraph" w:styleId="ListParagraph">
    <w:name w:val="List Paragraph"/>
    <w:basedOn w:val="Normal"/>
    <w:uiPriority w:val="34"/>
    <w:qFormat/>
    <w:rsid w:val="00ce3f09"/>
    <w:pPr>
      <w:spacing w:before="0" w:after="160"/>
      <w:ind w:left="720" w:hanging="0"/>
      <w:contextualSpacing/>
    </w:pPr>
    <w:rPr/>
  </w:style>
  <w:style w:type="paragraph" w:styleId="NoSpacing">
    <w:name w:val="No Spacing"/>
    <w:uiPriority w:val="1"/>
    <w:qFormat/>
    <w:rsid w:val="00156a4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paragraph" w:styleId="BalloonText">
    <w:name w:val="Balloon Text"/>
    <w:basedOn w:val="Normal"/>
    <w:link w:val="BalonMetniChar"/>
    <w:uiPriority w:val="99"/>
    <w:semiHidden/>
    <w:unhideWhenUsed/>
    <w:qFormat/>
    <w:rsid w:val="00974085"/>
    <w:pPr>
      <w:spacing w:lineRule="auto" w:line="240" w:before="0" w:after="0"/>
    </w:pPr>
    <w:rPr>
      <w:rFonts w:ascii="Tahoma" w:hAnsi="Tahoma" w:cs="Tahoma"/>
      <w:sz w:val="16"/>
      <w:szCs w:val="16"/>
    </w:rPr>
  </w:style>
  <w:style w:type="paragraph" w:styleId="Ereveerii">
    <w:name w:val="Çerçeve İçeriği"/>
    <w:basedOn w:val="Normal"/>
    <w:qFormat/>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LibreOffice/7.2.4.1$Linux_X86_64 LibreOffice_project/27d75539669ac387bb498e35313b970b7fe9c4f9</Application>
  <AppVersion>15.0000</AppVersion>
  <Pages>2</Pages>
  <Words>493</Words>
  <Characters>3312</Characters>
  <CharactersWithSpaces>4076</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2022-07-06T13:38:00Z</dcterms:created>
  <dc:creator>Asus</dc:creator>
  <dc:description/>
  <dc:language>tr-TR</dc:language>
  <cp:lastModifiedBy/>
  <cp:lastPrinted>2022-07-04T08:10:00Z</cp:lastPrinted>
  <dcterms:modified xsi:type="dcterms:W3CDTF">2022-07-06T17:10:32Z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